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5043B7" w:rsidP="005043B7" w:rsidRDefault="005043B7" w14:paraId="40BB4182" wp14:textId="77777777">
      <w:pPr>
        <w:pStyle w:val="Kop4"/>
        <w:spacing w:before="0" w:beforeAutospacing="0" w:after="0" w:afterAutospacing="0" w:line="255" w:lineRule="atLeast"/>
        <w:rPr>
          <w:rFonts w:ascii="Georgia" w:hAnsi="Georgia"/>
          <w:b w:val="0"/>
          <w:bCs w:val="0"/>
          <w:i/>
          <w:iCs/>
          <w:color w:val="404040"/>
          <w:sz w:val="26"/>
          <w:szCs w:val="26"/>
        </w:rPr>
      </w:pPr>
      <w:r>
        <w:rPr>
          <w:rFonts w:ascii="Georgia" w:hAnsi="Georgia"/>
          <w:b w:val="0"/>
          <w:bCs w:val="0"/>
          <w:i/>
          <w:iCs/>
          <w:color w:val="404040"/>
          <w:sz w:val="26"/>
          <w:szCs w:val="26"/>
        </w:rPr>
        <w:t>MD Lamel</w:t>
      </w:r>
    </w:p>
    <w:p xmlns:wp14="http://schemas.microsoft.com/office/word/2010/wordml" w:rsidR="005043B7" w:rsidP="005043B7" w:rsidRDefault="005043B7" w14:paraId="3E90173B" wp14:textId="77777777">
      <w:pPr>
        <w:pStyle w:val="Kop2"/>
        <w:spacing w:before="0" w:beforeAutospacing="0" w:after="0" w:afterAutospacing="0" w:line="675" w:lineRule="atLeast"/>
        <w:rPr>
          <w:rFonts w:ascii="Bauer Bodoni Pro_1 W05 Bold" w:hAnsi="Bauer Bodoni Pro_1 W05 Bold"/>
          <w:color w:val="404040"/>
          <w:sz w:val="68"/>
          <w:szCs w:val="68"/>
        </w:rPr>
      </w:pPr>
      <w:r>
        <w:rPr>
          <w:rFonts w:ascii="Bauer Bodoni Pro_1 W05 Bold" w:hAnsi="Bauer Bodoni Pro_1 W05 Bold"/>
          <w:color w:val="404040"/>
          <w:sz w:val="68"/>
          <w:szCs w:val="68"/>
        </w:rPr>
        <w:t>MD LA110</w:t>
      </w:r>
    </w:p>
    <w:p xmlns:wp14="http://schemas.microsoft.com/office/word/2010/wordml" w:rsidR="005043B7" w:rsidP="005043B7" w:rsidRDefault="005043B7" w14:paraId="2D0E4A8A" wp14:textId="77777777">
      <w:pPr>
        <w:pStyle w:val="Normaalweb"/>
        <w:spacing w:before="0" w:beforeAutospacing="0" w:after="0" w:afterAutospacing="0"/>
        <w:rPr>
          <w:rFonts w:ascii="Georgia" w:hAnsi="Georgia"/>
          <w:color w:val="404040"/>
          <w:sz w:val="21"/>
          <w:szCs w:val="21"/>
        </w:rPr>
      </w:pPr>
      <w:r>
        <w:rPr>
          <w:rFonts w:ascii="Georgia" w:hAnsi="Georgia"/>
          <w:color w:val="404040"/>
          <w:sz w:val="21"/>
          <w:szCs w:val="21"/>
        </w:rPr>
        <w:t>Materiaal: Aluminium EN AW 6063</w:t>
      </w:r>
      <w:r>
        <w:rPr>
          <w:rFonts w:ascii="Georgia" w:hAnsi="Georgia"/>
          <w:color w:val="404040"/>
          <w:sz w:val="21"/>
          <w:szCs w:val="21"/>
        </w:rPr>
        <w:br/>
      </w:r>
      <w:r>
        <w:rPr>
          <w:rFonts w:ascii="Georgia" w:hAnsi="Georgia"/>
          <w:color w:val="404040"/>
          <w:sz w:val="21"/>
          <w:szCs w:val="21"/>
        </w:rPr>
        <w:t>Dikte: 2.8 mm</w:t>
      </w:r>
      <w:r>
        <w:rPr>
          <w:rFonts w:ascii="Georgia" w:hAnsi="Georgia"/>
          <w:color w:val="404040"/>
          <w:sz w:val="21"/>
          <w:szCs w:val="21"/>
        </w:rPr>
        <w:br/>
      </w:r>
      <w:r>
        <w:rPr>
          <w:rFonts w:ascii="Georgia" w:hAnsi="Georgia"/>
          <w:color w:val="404040"/>
          <w:sz w:val="21"/>
          <w:szCs w:val="21"/>
        </w:rPr>
        <w:t>Gewicht: 2.84 kg/m1</w:t>
      </w:r>
      <w:r>
        <w:rPr>
          <w:rFonts w:ascii="Georgia" w:hAnsi="Georgia"/>
          <w:color w:val="404040"/>
          <w:sz w:val="21"/>
          <w:szCs w:val="21"/>
        </w:rPr>
        <w:br/>
      </w:r>
      <w:r>
        <w:rPr>
          <w:rFonts w:ascii="Georgia" w:hAnsi="Georgia"/>
          <w:color w:val="404040"/>
          <w:sz w:val="21"/>
          <w:szCs w:val="21"/>
        </w:rPr>
        <w:t>Oppervlakte: 0.739 m2/m1</w:t>
      </w:r>
    </w:p>
    <w:p xmlns:wp14="http://schemas.microsoft.com/office/word/2010/wordml" w:rsidR="005043B7" w:rsidP="005043B7" w:rsidRDefault="005043B7" w14:paraId="158CA204" wp14:textId="77777777">
      <w:pPr>
        <w:pStyle w:val="Normaalweb"/>
        <w:spacing w:before="0" w:beforeAutospacing="0" w:after="0" w:afterAutospacing="0"/>
        <w:rPr>
          <w:rFonts w:ascii="Georgia" w:hAnsi="Georgia"/>
          <w:color w:val="404040"/>
          <w:sz w:val="21"/>
          <w:szCs w:val="21"/>
        </w:rPr>
      </w:pPr>
      <w:r>
        <w:rPr>
          <w:rFonts w:ascii="Georgia" w:hAnsi="Georgia"/>
          <w:color w:val="404040"/>
          <w:sz w:val="21"/>
          <w:szCs w:val="21"/>
        </w:rPr>
        <w:t>Fragment:</w:t>
      </w:r>
      <w:r>
        <w:rPr>
          <w:rFonts w:ascii="Georgia" w:hAnsi="Georgia"/>
          <w:color w:val="404040"/>
          <w:sz w:val="21"/>
          <w:szCs w:val="21"/>
        </w:rPr>
        <w:br/>
      </w:r>
      <w:r>
        <w:rPr>
          <w:rFonts w:ascii="Georgia" w:hAnsi="Georgia"/>
          <w:color w:val="404040"/>
          <w:sz w:val="21"/>
          <w:szCs w:val="21"/>
        </w:rPr>
        <w:t>1.200 (b) x 1.800 (h) mm (2,16 m2)</w:t>
      </w:r>
      <w:r>
        <w:rPr>
          <w:rFonts w:ascii="Georgia" w:hAnsi="Georgia"/>
          <w:color w:val="404040"/>
          <w:sz w:val="21"/>
          <w:szCs w:val="21"/>
        </w:rPr>
        <w:br/>
      </w:r>
      <w:r>
        <w:rPr>
          <w:rFonts w:ascii="Georgia" w:hAnsi="Georgia"/>
          <w:color w:val="404040"/>
          <w:sz w:val="21"/>
          <w:szCs w:val="21"/>
        </w:rPr>
        <w:t>4 stuks MD LA110 (7,2 m1)</w:t>
      </w:r>
      <w:r>
        <w:rPr>
          <w:rFonts w:ascii="Georgia" w:hAnsi="Georgia"/>
          <w:color w:val="404040"/>
          <w:sz w:val="21"/>
          <w:szCs w:val="21"/>
        </w:rPr>
        <w:br/>
      </w:r>
      <w:r>
        <w:rPr>
          <w:rFonts w:ascii="Georgia" w:hAnsi="Georgia"/>
          <w:color w:val="404040"/>
          <w:sz w:val="21"/>
          <w:szCs w:val="21"/>
        </w:rPr>
        <w:t>4 stuks MD Verti bevestigingssysteem</w:t>
      </w:r>
    </w:p>
    <w:p xmlns:wp14="http://schemas.microsoft.com/office/word/2010/wordml" w:rsidR="005043B7" w:rsidP="005043B7" w:rsidRDefault="005043B7" w14:paraId="769FFD35" wp14:textId="77777777">
      <w:pPr>
        <w:pStyle w:val="Normaalweb"/>
        <w:spacing w:before="0" w:beforeAutospacing="0" w:after="0" w:afterAutospacing="0"/>
        <w:rPr>
          <w:rFonts w:ascii="Georgia" w:hAnsi="Georgia"/>
          <w:color w:val="404040"/>
          <w:sz w:val="21"/>
          <w:szCs w:val="21"/>
        </w:rPr>
      </w:pPr>
      <w:r>
        <w:rPr>
          <w:rFonts w:ascii="Georgia" w:hAnsi="Georgia"/>
          <w:color w:val="404040"/>
          <w:sz w:val="21"/>
          <w:szCs w:val="21"/>
        </w:rPr>
        <w:t>Uitvoering:</w:t>
      </w:r>
      <w:r>
        <w:rPr>
          <w:rStyle w:val="apple-converted-space"/>
          <w:rFonts w:ascii="Georgia" w:hAnsi="Georgia"/>
          <w:color w:val="404040"/>
          <w:sz w:val="21"/>
          <w:szCs w:val="21"/>
        </w:rPr>
        <w:t> </w:t>
      </w:r>
      <w:r>
        <w:rPr>
          <w:rFonts w:ascii="Georgia" w:hAnsi="Georgia"/>
          <w:color w:val="404040"/>
          <w:sz w:val="21"/>
          <w:szCs w:val="21"/>
        </w:rPr>
        <w:br/>
      </w:r>
      <w:r>
        <w:rPr>
          <w:rFonts w:ascii="Georgia" w:hAnsi="Georgia"/>
          <w:color w:val="404040"/>
          <w:sz w:val="21"/>
          <w:szCs w:val="21"/>
        </w:rPr>
        <w:t>MD Lamellen worden met gekleurde schroeven bevestigd aan de hulpconstructie. Dit geheel wordt gemonteerd aan de bestaande constructie. Graag in overleg met Metadecor.</w:t>
      </w:r>
    </w:p>
    <w:p xmlns:wp14="http://schemas.microsoft.com/office/word/2010/wordml" w:rsidR="005043B7" w:rsidP="005043B7" w:rsidRDefault="005043B7" w14:paraId="486792CC" wp14:textId="77777777">
      <w:pPr>
        <w:pStyle w:val="Normaalweb"/>
        <w:spacing w:before="0" w:beforeAutospacing="0" w:after="0" w:afterAutospacing="0"/>
        <w:rPr>
          <w:rFonts w:ascii="Georgia" w:hAnsi="Georgia"/>
          <w:color w:val="404040"/>
          <w:sz w:val="21"/>
          <w:szCs w:val="21"/>
        </w:rPr>
      </w:pPr>
      <w:r>
        <w:rPr>
          <w:rFonts w:ascii="Georgia" w:hAnsi="Georgia"/>
          <w:color w:val="404040"/>
          <w:sz w:val="21"/>
          <w:szCs w:val="21"/>
        </w:rPr>
        <w:t>Uitgaande van 300 mm h.o.h. MD Lamel inclusief MD Verti bevestigingssysteem ca. 15 kg/m2</w:t>
      </w:r>
    </w:p>
    <w:p xmlns:wp14="http://schemas.microsoft.com/office/word/2010/wordml" w:rsidR="005043B7" w:rsidP="005043B7" w:rsidRDefault="00FD0E06" w14:paraId="672A6659" wp14:textId="77777777">
      <w:pPr>
        <w:rPr>
          <w:rFonts w:ascii="Times New Roman" w:hAnsi="Times New Roman"/>
        </w:rPr>
      </w:pPr>
      <w:r>
        <w:rPr>
          <w:noProof/>
        </w:rPr>
        <w:pict w14:anchorId="57291509">
          <v:rect id="_x0000_i1025" style="width:453.3pt;height:.05pt;mso-width-percent:0;mso-height-percent:0;mso-width-percent:0;mso-height-percent:0" alt="" o:hr="t" o:hrstd="t" o:hrnoshade="t" o:hralign="center" fillcolor="#404040" stroked="f"/>
        </w:pict>
      </w:r>
    </w:p>
    <w:p xmlns:wp14="http://schemas.microsoft.com/office/word/2010/wordml" w:rsidR="005043B7" w:rsidP="005043B7" w:rsidRDefault="005043B7" w14:paraId="3D093E1B" wp14:textId="77777777">
      <w:pPr>
        <w:pStyle w:val="Normaalweb"/>
        <w:spacing w:before="0" w:beforeAutospacing="0" w:after="0" w:afterAutospacing="0"/>
        <w:rPr>
          <w:rFonts w:ascii="Georgia" w:hAnsi="Georgia"/>
          <w:color w:val="404040"/>
          <w:sz w:val="21"/>
          <w:szCs w:val="21"/>
        </w:rPr>
      </w:pPr>
      <w:r>
        <w:rPr>
          <w:rFonts w:ascii="Georgia" w:hAnsi="Georgia"/>
          <w:color w:val="404040"/>
          <w:sz w:val="21"/>
          <w:szCs w:val="21"/>
        </w:rPr>
        <w:t>Prijsindicatie: (h.o.h. afstand MD Lamel bepaald m2 prijs)</w:t>
      </w:r>
      <w:r>
        <w:rPr>
          <w:rFonts w:ascii="Georgia" w:hAnsi="Georgia"/>
          <w:color w:val="404040"/>
          <w:sz w:val="21"/>
          <w:szCs w:val="21"/>
        </w:rPr>
        <w:br/>
      </w:r>
      <w:r>
        <w:rPr>
          <w:rFonts w:ascii="Georgia" w:hAnsi="Georgia"/>
          <w:color w:val="404040"/>
          <w:sz w:val="21"/>
          <w:szCs w:val="21"/>
        </w:rPr>
        <w:t>ca. 215 euro per m2 excl. btw. (500 m2 gevelaanzicht frontaal)</w:t>
      </w:r>
      <w:r>
        <w:rPr>
          <w:rFonts w:ascii="Georgia" w:hAnsi="Georgia"/>
          <w:color w:val="404040"/>
          <w:sz w:val="21"/>
          <w:szCs w:val="21"/>
        </w:rPr>
        <w:br/>
      </w:r>
      <w:r>
        <w:rPr>
          <w:rFonts w:ascii="Georgia" w:hAnsi="Georgia"/>
          <w:color w:val="404040"/>
          <w:sz w:val="21"/>
          <w:szCs w:val="21"/>
        </w:rPr>
        <w:t>ca. 65 euro per m1 excl. btw. (1.665 m1 MD Lamel)</w:t>
      </w:r>
    </w:p>
    <w:p xmlns:wp14="http://schemas.microsoft.com/office/word/2010/wordml" w:rsidR="005043B7" w:rsidP="005043B7" w:rsidRDefault="005043B7" w14:paraId="371B6CB1" wp14:textId="77777777">
      <w:pPr>
        <w:pStyle w:val="Normaalweb"/>
        <w:spacing w:before="0" w:beforeAutospacing="0" w:after="0" w:afterAutospacing="0"/>
        <w:rPr>
          <w:rFonts w:ascii="Georgia" w:hAnsi="Georgia"/>
          <w:color w:val="404040"/>
          <w:sz w:val="21"/>
          <w:szCs w:val="21"/>
        </w:rPr>
      </w:pPr>
      <w:r w:rsidRPr="6A2E8CC6" w:rsidR="005043B7">
        <w:rPr>
          <w:rFonts w:ascii="Georgia" w:hAnsi="Georgia"/>
          <w:color w:val="404040" w:themeColor="text1" w:themeTint="BF" w:themeShade="FF"/>
          <w:sz w:val="21"/>
          <w:szCs w:val="21"/>
        </w:rPr>
        <w:t>Inclusief:</w:t>
      </w:r>
      <w:r>
        <w:br/>
      </w:r>
      <w:r w:rsidRPr="6A2E8CC6" w:rsidR="005043B7">
        <w:rPr>
          <w:rFonts w:ascii="Georgia" w:hAnsi="Georgia"/>
          <w:color w:val="404040" w:themeColor="text1" w:themeTint="BF" w:themeShade="FF"/>
          <w:sz w:val="21"/>
          <w:szCs w:val="21"/>
        </w:rPr>
        <w:t>MD LAMEL MD LA110 </w:t>
      </w:r>
      <w:r>
        <w:br/>
      </w:r>
      <w:r w:rsidRPr="6A2E8CC6" w:rsidR="005043B7">
        <w:rPr>
          <w:rFonts w:ascii="Georgia" w:hAnsi="Georgia"/>
          <w:color w:val="404040" w:themeColor="text1" w:themeTint="BF" w:themeShade="FF"/>
          <w:sz w:val="21"/>
          <w:szCs w:val="21"/>
        </w:rPr>
        <w:t>MD VERTI bevestigingssysteem (hulpconstructie)</w:t>
      </w:r>
      <w:r>
        <w:br/>
      </w:r>
      <w:r w:rsidRPr="6A2E8CC6" w:rsidR="005043B7">
        <w:rPr>
          <w:rFonts w:ascii="Georgia" w:hAnsi="Georgia"/>
          <w:color w:val="404040" w:themeColor="text1" w:themeTint="BF" w:themeShade="FF"/>
          <w:sz w:val="21"/>
          <w:szCs w:val="21"/>
        </w:rPr>
        <w:t>Bevestiging materiaal</w:t>
      </w:r>
      <w:r>
        <w:br/>
      </w:r>
      <w:r w:rsidRPr="6A2E8CC6" w:rsidR="005043B7">
        <w:rPr>
          <w:rFonts w:ascii="Georgia" w:hAnsi="Georgia"/>
          <w:color w:val="404040" w:themeColor="text1" w:themeTint="BF" w:themeShade="FF"/>
          <w:sz w:val="21"/>
          <w:szCs w:val="21"/>
        </w:rPr>
        <w:t>Oppervlaktebehandeling (MD Lamel en MD Verti)</w:t>
      </w:r>
      <w:r>
        <w:br/>
      </w:r>
      <w:r w:rsidRPr="6A2E8CC6" w:rsidR="005043B7">
        <w:rPr>
          <w:rFonts w:ascii="Georgia" w:hAnsi="Georgia"/>
          <w:color w:val="404040" w:themeColor="text1" w:themeTint="BF" w:themeShade="FF"/>
          <w:sz w:val="21"/>
          <w:szCs w:val="21"/>
        </w:rPr>
        <w:t>Projectmanagement</w:t>
      </w:r>
      <w:r>
        <w:br/>
      </w:r>
      <w:r w:rsidRPr="6A2E8CC6" w:rsidR="005043B7">
        <w:rPr>
          <w:rFonts w:ascii="Georgia" w:hAnsi="Georgia"/>
          <w:color w:val="404040" w:themeColor="text1" w:themeTint="BF" w:themeShade="FF"/>
          <w:sz w:val="21"/>
          <w:szCs w:val="21"/>
        </w:rPr>
        <w:t>Engineering (BIM)</w:t>
      </w:r>
      <w:r>
        <w:br/>
      </w:r>
      <w:r w:rsidRPr="6A2E8CC6" w:rsidR="005043B7">
        <w:rPr>
          <w:rFonts w:ascii="Georgia" w:hAnsi="Georgia"/>
          <w:color w:val="404040" w:themeColor="text1" w:themeTint="BF" w:themeShade="FF"/>
          <w:sz w:val="21"/>
          <w:szCs w:val="21"/>
        </w:rPr>
        <w:t>Constructieberekening</w:t>
      </w:r>
      <w:r>
        <w:br/>
      </w:r>
      <w:r w:rsidRPr="6A2E8CC6" w:rsidR="005043B7">
        <w:rPr>
          <w:rFonts w:ascii="Georgia" w:hAnsi="Georgia"/>
          <w:color w:val="404040" w:themeColor="text1" w:themeTint="BF" w:themeShade="FF"/>
          <w:sz w:val="21"/>
          <w:szCs w:val="21"/>
        </w:rPr>
        <w:t>Werkvoorbereiding / Assemblage</w:t>
      </w:r>
      <w:r>
        <w:br/>
      </w:r>
      <w:r w:rsidRPr="6A2E8CC6" w:rsidR="005043B7">
        <w:rPr>
          <w:rFonts w:ascii="Georgia" w:hAnsi="Georgia"/>
          <w:color w:val="404040" w:themeColor="text1" w:themeTint="BF" w:themeShade="FF"/>
          <w:sz w:val="21"/>
          <w:szCs w:val="21"/>
        </w:rPr>
        <w:t>Montage (binnen EU)</w:t>
      </w:r>
      <w:r>
        <w:br/>
      </w:r>
      <w:r w:rsidRPr="6A2E8CC6" w:rsidR="005043B7">
        <w:rPr>
          <w:rFonts w:ascii="Georgia" w:hAnsi="Georgia"/>
          <w:color w:val="404040" w:themeColor="text1" w:themeTint="BF" w:themeShade="FF"/>
          <w:sz w:val="21"/>
          <w:szCs w:val="21"/>
        </w:rPr>
        <w:t>Hoogwerker (tot 22 m1)</w:t>
      </w:r>
      <w:r>
        <w:br/>
      </w:r>
      <w:r w:rsidRPr="6A2E8CC6" w:rsidR="005043B7">
        <w:rPr>
          <w:rFonts w:ascii="Georgia" w:hAnsi="Georgia"/>
          <w:color w:val="404040" w:themeColor="text1" w:themeTint="BF" w:themeShade="FF"/>
          <w:sz w:val="21"/>
          <w:szCs w:val="21"/>
        </w:rPr>
        <w:t>Horizontaal en verticaal transport op bouwplaats</w:t>
      </w:r>
      <w:r>
        <w:br/>
      </w:r>
      <w:r w:rsidRPr="6A2E8CC6" w:rsidR="005043B7">
        <w:rPr>
          <w:rFonts w:ascii="Georgia" w:hAnsi="Georgia"/>
          <w:color w:val="404040" w:themeColor="text1" w:themeTint="BF" w:themeShade="FF"/>
          <w:sz w:val="21"/>
          <w:szCs w:val="21"/>
        </w:rPr>
        <w:t>Transport (binnen EU)</w:t>
      </w:r>
      <w:r>
        <w:br/>
      </w:r>
      <w:r w:rsidRPr="6A2E8CC6" w:rsidR="005043B7">
        <w:rPr>
          <w:rFonts w:ascii="Georgia" w:hAnsi="Georgia"/>
          <w:color w:val="404040" w:themeColor="text1" w:themeTint="BF" w:themeShade="FF"/>
          <w:sz w:val="21"/>
          <w:szCs w:val="21"/>
        </w:rPr>
        <w:t>Milieubewust afval scheiden</w:t>
      </w:r>
    </w:p>
    <w:p xmlns:wp14="http://schemas.microsoft.com/office/word/2010/wordml" w:rsidR="005043B7" w:rsidP="6A2E8CC6" w:rsidRDefault="005043B7" w14:paraId="6EB890C4" wp14:textId="67EF8321">
      <w:pPr>
        <w:pStyle w:val="Normaalweb"/>
        <w:spacing w:before="0" w:beforeAutospacing="off" w:after="0" w:afterAutospacing="off"/>
        <w:rPr>
          <w:rFonts w:ascii="Georgia" w:hAnsi="Georgia"/>
          <w:color w:val="404040"/>
          <w:sz w:val="21"/>
          <w:szCs w:val="21"/>
        </w:rPr>
      </w:pPr>
      <w:r w:rsidRPr="6A2E8CC6" w:rsidR="005043B7">
        <w:rPr>
          <w:rFonts w:ascii="Georgia" w:hAnsi="Georgia"/>
          <w:color w:val="404040" w:themeColor="text1" w:themeTint="BF" w:themeShade="FF"/>
          <w:sz w:val="21"/>
          <w:szCs w:val="21"/>
        </w:rPr>
        <w:t>Levertijd:</w:t>
      </w:r>
      <w:r w:rsidRPr="6A2E8CC6" w:rsidR="5D0F8AEE">
        <w:rPr>
          <w:rFonts w:ascii="Georgia" w:hAnsi="Georgia"/>
          <w:color w:val="404040" w:themeColor="text1" w:themeTint="BF" w:themeShade="FF"/>
          <w:sz w:val="21"/>
          <w:szCs w:val="21"/>
        </w:rPr>
        <w:t xml:space="preserve"> Op aanvraag</w:t>
      </w:r>
      <w:r>
        <w:br/>
      </w:r>
      <w:r w:rsidRPr="6A2E8CC6" w:rsidR="005043B7">
        <w:rPr>
          <w:rFonts w:ascii="Georgia" w:hAnsi="Georgia"/>
          <w:color w:val="404040" w:themeColor="text1" w:themeTint="BF" w:themeShade="FF"/>
          <w:sz w:val="21"/>
          <w:szCs w:val="21"/>
        </w:rPr>
        <w:t>Garantie:</w:t>
      </w:r>
      <w:r>
        <w:br/>
      </w:r>
      <w:r w:rsidRPr="6A2E8CC6" w:rsidR="005043B7">
        <w:rPr>
          <w:rFonts w:ascii="Georgia" w:hAnsi="Georgia"/>
          <w:color w:val="404040" w:themeColor="text1" w:themeTint="BF" w:themeShade="FF"/>
          <w:sz w:val="21"/>
          <w:szCs w:val="21"/>
        </w:rPr>
        <w:t>10 jaar MD producten</w:t>
      </w:r>
      <w:r>
        <w:br/>
      </w:r>
      <w:hyperlink r:id="Rd0af2d6431f640b9">
        <w:r w:rsidRPr="6A2E8CC6" w:rsidR="005043B7">
          <w:rPr>
            <w:rStyle w:val="Hyperlink"/>
            <w:rFonts w:ascii="Georgia" w:hAnsi="Georgia"/>
            <w:sz w:val="21"/>
            <w:szCs w:val="21"/>
          </w:rPr>
          <w:t>10 jaar aflopend standaard poedercoating </w:t>
        </w:r>
        <w:r>
          <w:br/>
        </w:r>
      </w:hyperlink>
      <w:hyperlink r:id="R793e7fcff11a489c">
        <w:r w:rsidRPr="6A2E8CC6" w:rsidR="005043B7">
          <w:rPr>
            <w:rStyle w:val="Hyperlink"/>
            <w:rFonts w:ascii="Georgia" w:hAnsi="Georgia"/>
            <w:sz w:val="21"/>
            <w:szCs w:val="21"/>
          </w:rPr>
          <w:t>25 jaar MD Durafol coating</w:t>
        </w:r>
        <w:r>
          <w:br/>
        </w:r>
      </w:hyperlink>
      <w:hyperlink r:id="R9187b81a525c4366">
        <w:r w:rsidRPr="6A2E8CC6" w:rsidR="005043B7">
          <w:rPr>
            <w:rStyle w:val="Hyperlink"/>
            <w:rFonts w:ascii="Georgia" w:hAnsi="Georgia"/>
            <w:sz w:val="21"/>
            <w:szCs w:val="21"/>
          </w:rPr>
          <w:t>20 jaar anodiseren </w:t>
        </w:r>
      </w:hyperlink>
    </w:p>
    <w:p xmlns:wp14="http://schemas.microsoft.com/office/word/2010/wordml" w:rsidR="005043B7" w:rsidP="005043B7" w:rsidRDefault="005043B7" w14:paraId="71224E31" wp14:textId="77777777">
      <w:pPr>
        <w:pStyle w:val="Normaalweb"/>
        <w:spacing w:before="0" w:beforeAutospacing="0" w:after="0" w:afterAutospacing="0"/>
        <w:rPr>
          <w:rFonts w:ascii="Georgia" w:hAnsi="Georgia"/>
          <w:color w:val="404040"/>
          <w:sz w:val="21"/>
          <w:szCs w:val="21"/>
        </w:rPr>
      </w:pPr>
      <w:r>
        <w:rPr>
          <w:rFonts w:ascii="Georgia" w:hAnsi="Georgia"/>
          <w:color w:val="404040"/>
          <w:sz w:val="21"/>
          <w:szCs w:val="21"/>
        </w:rPr>
        <w:t>Metadecor support:</w:t>
      </w:r>
      <w:r>
        <w:rPr>
          <w:rFonts w:ascii="Georgia" w:hAnsi="Georgia"/>
          <w:color w:val="404040"/>
          <w:sz w:val="21"/>
          <w:szCs w:val="21"/>
        </w:rPr>
        <w:br/>
      </w:r>
      <w:hyperlink w:history="1" r:id="rId7">
        <w:r>
          <w:rPr>
            <w:rStyle w:val="Hyperlink"/>
            <w:rFonts w:ascii="Georgia" w:hAnsi="Georgia"/>
            <w:sz w:val="21"/>
            <w:szCs w:val="21"/>
          </w:rPr>
          <w:t>@Studiobymetadecor helpt je bij ontwerp eigen MD Lamel</w:t>
        </w:r>
      </w:hyperlink>
      <w:r>
        <w:rPr>
          <w:rFonts w:ascii="Georgia" w:hAnsi="Georgia"/>
          <w:color w:val="404040"/>
          <w:sz w:val="21"/>
          <w:szCs w:val="21"/>
        </w:rPr>
        <w:br/>
      </w:r>
      <w:hyperlink w:history="1" r:id="rId8">
        <w:r>
          <w:rPr>
            <w:rStyle w:val="Hyperlink"/>
            <w:rFonts w:ascii="Georgia" w:hAnsi="Georgia"/>
            <w:sz w:val="21"/>
            <w:szCs w:val="21"/>
          </w:rPr>
          <w:t>@Metadata inzetten bij bouwteam voor BIM Engineering</w:t>
        </w:r>
      </w:hyperlink>
      <w:r>
        <w:rPr>
          <w:rFonts w:ascii="Georgia" w:hAnsi="Georgia"/>
          <w:color w:val="404040"/>
          <w:sz w:val="21"/>
          <w:szCs w:val="21"/>
        </w:rPr>
        <w:br/>
      </w:r>
      <w:hyperlink w:history="1" r:id="rId9">
        <w:r>
          <w:rPr>
            <w:rStyle w:val="Hyperlink"/>
            <w:rFonts w:ascii="Georgia" w:hAnsi="Georgia"/>
            <w:sz w:val="21"/>
            <w:szCs w:val="21"/>
          </w:rPr>
          <w:t>@Calculatie passende project begroting voor je project</w:t>
        </w:r>
      </w:hyperlink>
    </w:p>
    <w:p xmlns:wp14="http://schemas.microsoft.com/office/word/2010/wordml" w:rsidR="00DA61FE" w:rsidP="00DA61FE" w:rsidRDefault="00DA61FE" w14:paraId="0A37501D" wp14:textId="77777777">
      <w:pPr>
        <w:rPr>
          <w:rFonts w:ascii="Times New Roman" w:hAnsi="Times New Roman" w:eastAsia="Times New Roman" w:cs="Times New Roman"/>
          <w:lang w:eastAsia="nl-NL"/>
        </w:rPr>
      </w:pPr>
      <w:bookmarkStart w:name="_GoBack" w:id="0"/>
      <w:bookmarkEnd w:id="0"/>
    </w:p>
    <w:p xmlns:wp14="http://schemas.microsoft.com/office/word/2010/wordml" w:rsidR="002701C7" w:rsidP="00DA61FE" w:rsidRDefault="002701C7" w14:paraId="5DAB6C7B" wp14:textId="77777777">
      <w:pPr>
        <w:rPr>
          <w:rFonts w:ascii="Times New Roman" w:hAnsi="Times New Roman" w:eastAsia="Times New Roman" w:cs="Times New Roman"/>
          <w:lang w:eastAsia="nl-NL"/>
        </w:rPr>
      </w:pPr>
    </w:p>
    <w:p xmlns:wp14="http://schemas.microsoft.com/office/word/2010/wordml" w:rsidRPr="00DA61FE" w:rsidR="00DA61FE" w:rsidP="00DA61FE" w:rsidRDefault="00DA61FE" w14:paraId="02EB378F" wp14:textId="77777777">
      <w:pPr>
        <w:rPr>
          <w:rFonts w:ascii="Times New Roman" w:hAnsi="Times New Roman" w:eastAsia="Times New Roman" w:cs="Times New Roman"/>
          <w:lang w:eastAsia="nl-NL"/>
        </w:rPr>
      </w:pPr>
    </w:p>
    <w:p xmlns:wp14="http://schemas.microsoft.com/office/word/2010/wordml" w:rsidR="00163BE1" w:rsidRDefault="00163BE1" w14:paraId="6A05A809" wp14:textId="77777777"/>
    <w:sectPr w:rsidR="00163BE1" w:rsidSect="00C96D19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uer Bodoni Pro_1 W05 Bol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EB"/>
    <w:rsid w:val="00036A39"/>
    <w:rsid w:val="000F7772"/>
    <w:rsid w:val="0013469D"/>
    <w:rsid w:val="00163BE1"/>
    <w:rsid w:val="002701C7"/>
    <w:rsid w:val="00275B65"/>
    <w:rsid w:val="00314AEA"/>
    <w:rsid w:val="003F1FD7"/>
    <w:rsid w:val="004A0821"/>
    <w:rsid w:val="005043B7"/>
    <w:rsid w:val="006943EB"/>
    <w:rsid w:val="00C96D19"/>
    <w:rsid w:val="00D2738B"/>
    <w:rsid w:val="00DA61FE"/>
    <w:rsid w:val="00EB72E1"/>
    <w:rsid w:val="00F246C6"/>
    <w:rsid w:val="00FD0E06"/>
    <w:rsid w:val="5D0F8AEE"/>
    <w:rsid w:val="6A2E8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269C"/>
  <w14:defaultImageDpi w14:val="32767"/>
  <w15:chartTrackingRefBased/>
  <w15:docId w15:val="{CA28EC4D-D6B7-DE47-841F-3272842DBC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Standaard" w:default="1">
    <w:name w:val="Normal"/>
    <w:qFormat/>
  </w:style>
  <w:style w:type="paragraph" w:styleId="Kop2">
    <w:name w:val="heading 2"/>
    <w:basedOn w:val="Standaard"/>
    <w:link w:val="Kop2Char"/>
    <w:uiPriority w:val="9"/>
    <w:qFormat/>
    <w:rsid w:val="005043B7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l-NL"/>
    </w:rPr>
  </w:style>
  <w:style w:type="paragraph" w:styleId="Kop4">
    <w:name w:val="heading 4"/>
    <w:basedOn w:val="Standaard"/>
    <w:link w:val="Kop4Char"/>
    <w:uiPriority w:val="9"/>
    <w:qFormat/>
    <w:rsid w:val="005043B7"/>
    <w:pPr>
      <w:spacing w:before="100" w:beforeAutospacing="1" w:after="100" w:afterAutospacing="1"/>
      <w:outlineLvl w:val="3"/>
    </w:pPr>
    <w:rPr>
      <w:rFonts w:ascii="Times New Roman" w:hAnsi="Times New Roman" w:eastAsia="Times New Roman" w:cs="Times New Roman"/>
      <w:b/>
      <w:bCs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246C6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F246C6"/>
    <w:rPr>
      <w:color w:val="0000FF"/>
      <w:u w:val="single"/>
    </w:rPr>
  </w:style>
  <w:style w:type="character" w:styleId="Kop2Char" w:customStyle="1">
    <w:name w:val="Kop 2 Char"/>
    <w:basedOn w:val="Standaardalinea-lettertype"/>
    <w:link w:val="Kop2"/>
    <w:uiPriority w:val="9"/>
    <w:rsid w:val="005043B7"/>
    <w:rPr>
      <w:rFonts w:ascii="Times New Roman" w:hAnsi="Times New Roman" w:eastAsia="Times New Roman" w:cs="Times New Roman"/>
      <w:b/>
      <w:bCs/>
      <w:sz w:val="36"/>
      <w:szCs w:val="36"/>
      <w:lang w:eastAsia="nl-NL"/>
    </w:rPr>
  </w:style>
  <w:style w:type="character" w:styleId="Kop4Char" w:customStyle="1">
    <w:name w:val="Kop 4 Char"/>
    <w:basedOn w:val="Standaardalinea-lettertype"/>
    <w:link w:val="Kop4"/>
    <w:uiPriority w:val="9"/>
    <w:rsid w:val="005043B7"/>
    <w:rPr>
      <w:rFonts w:ascii="Times New Roman" w:hAnsi="Times New Roman" w:eastAsia="Times New Roman" w:cs="Times New Roman"/>
      <w:b/>
      <w:bCs/>
      <w:lang w:eastAsia="nl-NL"/>
    </w:rPr>
  </w:style>
  <w:style w:type="character" w:styleId="apple-converted-space" w:customStyle="1">
    <w:name w:val="apple-converted-space"/>
    <w:basedOn w:val="Standaardalinea-lettertype"/>
    <w:rsid w:val="00504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rmatie@metadecor.nl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mailto:studiobymetadecor@metadecor.nl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hyperlink" Target="mailto:calculatie@metadecor.nl" TargetMode="External" Id="rId9" /><Relationship Type="http://schemas.openxmlformats.org/officeDocument/2006/relationships/hyperlink" Target="https://www.metadecor.nl/producten/lamel/poedercoaten/" TargetMode="External" Id="Rd0af2d6431f640b9" /><Relationship Type="http://schemas.openxmlformats.org/officeDocument/2006/relationships/hyperlink" Target="https://www.metadecor.nl/producten/lamel/poedercoaten/" TargetMode="External" Id="R793e7fcff11a489c" /><Relationship Type="http://schemas.openxmlformats.org/officeDocument/2006/relationships/hyperlink" Target="https://www.metadecor.nl/producten/lamel/anodiseren/" TargetMode="External" Id="R9187b81a525c4366" /></Relationships>
</file>

<file path=word/theme/theme1.xml><?xml version="1.0" encoding="utf-8"?>
<a:theme xmlns:a="http://schemas.openxmlformats.org/drawingml/2006/main" xmlns:thm15="http://schemas.microsoft.com/office/thememl/2012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Nafthali van der Toorn</dc:creator>
  <keywords/>
  <dc:description/>
  <lastModifiedBy>Luuk Jilesen</lastModifiedBy>
  <revision>4</revision>
  <dcterms:created xsi:type="dcterms:W3CDTF">2020-07-15T10:13:00.0000000Z</dcterms:created>
  <dcterms:modified xsi:type="dcterms:W3CDTF">2025-09-29T08:25:39.1883483Z</dcterms:modified>
</coreProperties>
</file>